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C75B" w14:textId="1ABB4E3D" w:rsidR="000B5737" w:rsidRPr="00507715" w:rsidRDefault="00B2385F">
      <w:pPr>
        <w:rPr>
          <w:b/>
          <w:bCs/>
        </w:rPr>
      </w:pPr>
      <w:r w:rsidRPr="00507715">
        <w:rPr>
          <w:b/>
          <w:bCs/>
        </w:rPr>
        <w:t xml:space="preserve">Sustainability for European </w:t>
      </w:r>
      <w:r w:rsidR="00507715" w:rsidRPr="00507715">
        <w:rPr>
          <w:b/>
          <w:bCs/>
        </w:rPr>
        <w:t>Light</w:t>
      </w:r>
      <w:r w:rsidRPr="00507715">
        <w:rPr>
          <w:b/>
          <w:bCs/>
        </w:rPr>
        <w:t xml:space="preserve"> Sources</w:t>
      </w:r>
    </w:p>
    <w:p w14:paraId="620CA9E9" w14:textId="3891690A" w:rsidR="00B2385F" w:rsidRPr="00507715" w:rsidRDefault="00B2385F">
      <w:r w:rsidRPr="00507715">
        <w:t>Francis Perez</w:t>
      </w:r>
    </w:p>
    <w:p w14:paraId="61376CC6" w14:textId="4791A3E6" w:rsidR="007F13C8" w:rsidRPr="00507715" w:rsidRDefault="00B2385F">
      <w:r w:rsidRPr="00507715">
        <w:t xml:space="preserve">Accelerators are high energy consuming infrastructures, and even though light sources </w:t>
      </w:r>
      <w:r w:rsidR="002F2168" w:rsidRPr="00507715">
        <w:t>in particular has not an</w:t>
      </w:r>
      <w:r w:rsidRPr="00507715">
        <w:t xml:space="preserve"> extremely </w:t>
      </w:r>
      <w:r w:rsidR="00167066" w:rsidRPr="00507715">
        <w:t>high-power</w:t>
      </w:r>
      <w:r w:rsidR="002F2168" w:rsidRPr="00507715">
        <w:t xml:space="preserve"> requirement</w:t>
      </w:r>
      <w:r w:rsidRPr="00507715">
        <w:t xml:space="preserve">, its continuous routine operation has an impact on the </w:t>
      </w:r>
      <w:r w:rsidR="00167066" w:rsidRPr="00507715">
        <w:t>yearly</w:t>
      </w:r>
      <w:r w:rsidRPr="00507715">
        <w:t xml:space="preserve"> required energy. </w:t>
      </w:r>
      <w:r w:rsidR="002F2168" w:rsidRPr="00507715">
        <w:t>Recent events ha</w:t>
      </w:r>
      <w:r w:rsidR="00167066" w:rsidRPr="00507715">
        <w:t>ve</w:t>
      </w:r>
      <w:r w:rsidR="002F2168" w:rsidRPr="00507715">
        <w:t xml:space="preserve"> impacted the operation of some of the</w:t>
      </w:r>
      <w:r w:rsidR="007F13C8" w:rsidRPr="00507715">
        <w:t xml:space="preserve"> light sources</w:t>
      </w:r>
      <w:r w:rsidR="002F2168" w:rsidRPr="00507715">
        <w:t>, forcing in some cases the reduction of the operatin</w:t>
      </w:r>
      <w:r w:rsidR="00C9452C" w:rsidRPr="00507715">
        <w:t>g</w:t>
      </w:r>
      <w:r w:rsidR="002F2168" w:rsidRPr="00507715">
        <w:t xml:space="preserve"> hours. </w:t>
      </w:r>
      <w:r w:rsidR="00167066" w:rsidRPr="00507715">
        <w:t xml:space="preserve">This has </w:t>
      </w:r>
      <w:r w:rsidR="007F13C8" w:rsidRPr="00507715">
        <w:t>been a reminder</w:t>
      </w:r>
      <w:r w:rsidR="00167066" w:rsidRPr="00507715">
        <w:t xml:space="preserve"> </w:t>
      </w:r>
      <w:r w:rsidR="00C9452C" w:rsidRPr="00507715">
        <w:t xml:space="preserve">that </w:t>
      </w:r>
      <w:r w:rsidRPr="00507715">
        <w:t xml:space="preserve">sustainability </w:t>
      </w:r>
      <w:r w:rsidR="00C9452C" w:rsidRPr="00507715">
        <w:t>i</w:t>
      </w:r>
      <w:r w:rsidR="00167066" w:rsidRPr="00507715">
        <w:t>s an important aspect to consider</w:t>
      </w:r>
      <w:r w:rsidR="007F13C8" w:rsidRPr="00507715">
        <w:t>, not only at the design stage but also during the planning of the operation modes</w:t>
      </w:r>
      <w:r w:rsidR="00167066" w:rsidRPr="00507715">
        <w:t xml:space="preserve">. </w:t>
      </w:r>
      <w:r w:rsidR="00C9452C" w:rsidRPr="00507715">
        <w:t>We will review the different actions and proposals underway at the European Light Sources</w:t>
      </w:r>
      <w:r w:rsidR="007F13C8" w:rsidRPr="00507715">
        <w:t xml:space="preserve"> -the </w:t>
      </w:r>
      <w:r w:rsidR="00C9452C" w:rsidRPr="00507715">
        <w:t xml:space="preserve">operating ones, </w:t>
      </w:r>
      <w:r w:rsidR="007F13C8" w:rsidRPr="00507715">
        <w:t xml:space="preserve">the </w:t>
      </w:r>
      <w:r w:rsidR="00C9452C" w:rsidRPr="00507715">
        <w:t xml:space="preserve">upgrades and </w:t>
      </w:r>
      <w:r w:rsidR="007F13C8" w:rsidRPr="00507715">
        <w:t xml:space="preserve">the </w:t>
      </w:r>
      <w:r w:rsidR="00C9452C" w:rsidRPr="00507715">
        <w:t>new projects</w:t>
      </w:r>
      <w:r w:rsidR="007F13C8" w:rsidRPr="00507715">
        <w:t>-,</w:t>
      </w:r>
      <w:r w:rsidR="00C9452C" w:rsidRPr="00507715">
        <w:t xml:space="preserve"> in order to make </w:t>
      </w:r>
      <w:r w:rsidR="00CD02DC" w:rsidRPr="00507715">
        <w:t>them</w:t>
      </w:r>
      <w:r w:rsidR="00C9452C" w:rsidRPr="00507715">
        <w:t xml:space="preserve"> more sustainable</w:t>
      </w:r>
      <w:r w:rsidR="007F13C8" w:rsidRPr="00507715">
        <w:t>. Aspects that include technical improvements</w:t>
      </w:r>
      <w:r w:rsidR="00C9452C" w:rsidRPr="00507715">
        <w:t xml:space="preserve">, </w:t>
      </w:r>
      <w:r w:rsidR="007F13C8" w:rsidRPr="00507715">
        <w:t>like</w:t>
      </w:r>
      <w:r w:rsidR="00C9452C" w:rsidRPr="00507715">
        <w:t xml:space="preserve"> the use of permanent magnets </w:t>
      </w:r>
      <w:r w:rsidR="007F13C8" w:rsidRPr="00507715">
        <w:t>and</w:t>
      </w:r>
      <w:r w:rsidR="00C9452C" w:rsidRPr="00507715">
        <w:t xml:space="preserve"> </w:t>
      </w:r>
      <w:r w:rsidR="007F13C8" w:rsidRPr="00507715">
        <w:t xml:space="preserve">the </w:t>
      </w:r>
      <w:r w:rsidR="00C9452C" w:rsidRPr="00507715">
        <w:t>optimisation of the RF systems</w:t>
      </w:r>
      <w:r w:rsidR="007F13C8" w:rsidRPr="00507715">
        <w:t>, but also operational ones, like reducing the energy at shutdown periods or optimising the requirements from basic infrastructures.</w:t>
      </w:r>
      <w:r w:rsidR="00C9452C" w:rsidRPr="00507715">
        <w:t xml:space="preserve"> </w:t>
      </w:r>
    </w:p>
    <w:p w14:paraId="4BDC3272" w14:textId="36C641D3" w:rsidR="00B2385F" w:rsidRPr="00507715" w:rsidRDefault="00B2385F"/>
    <w:sectPr w:rsidR="00B2385F" w:rsidRPr="00507715" w:rsidSect="00D15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5F"/>
    <w:rsid w:val="000B5737"/>
    <w:rsid w:val="00167066"/>
    <w:rsid w:val="002F2168"/>
    <w:rsid w:val="00507715"/>
    <w:rsid w:val="007F13C8"/>
    <w:rsid w:val="00B2385F"/>
    <w:rsid w:val="00C9452C"/>
    <w:rsid w:val="00CD02DC"/>
    <w:rsid w:val="00D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4AB"/>
  <w15:chartTrackingRefBased/>
  <w15:docId w15:val="{C27455D6-3816-466F-8677-BA5FCA2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CELLS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Pérez Rodríguez</dc:creator>
  <cp:keywords/>
  <dc:description/>
  <cp:lastModifiedBy>Francisco José Pérez Rodríguez</cp:lastModifiedBy>
  <cp:revision>5</cp:revision>
  <dcterms:created xsi:type="dcterms:W3CDTF">2024-05-16T15:32:00Z</dcterms:created>
  <dcterms:modified xsi:type="dcterms:W3CDTF">2024-05-21T14:03:00Z</dcterms:modified>
</cp:coreProperties>
</file>